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00F" w14:textId="1D816A1E" w:rsidR="00485762" w:rsidRDefault="0048576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49BB9783">
            <wp:simplePos x="0" y="0"/>
            <wp:positionH relativeFrom="margin">
              <wp:posOffset>97790</wp:posOffset>
            </wp:positionH>
            <wp:positionV relativeFrom="margin">
              <wp:posOffset>-238125</wp:posOffset>
            </wp:positionV>
            <wp:extent cx="621010" cy="621010"/>
            <wp:effectExtent l="0" t="0" r="8255" b="8255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10" cy="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C7C437C" w14:textId="786F31F6" w:rsidR="0008004A" w:rsidRDefault="005D6D74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485762">
        <w:rPr>
          <w:rFonts w:cs="Arial"/>
          <w:b/>
          <w:bCs/>
        </w:rPr>
        <w:t xml:space="preserve">. </w:t>
      </w:r>
      <w:r w:rsidR="002870C5">
        <w:rPr>
          <w:rFonts w:cs="Arial"/>
          <w:b/>
          <w:bCs/>
        </w:rPr>
        <w:t>února</w:t>
      </w:r>
      <w:r w:rsidR="00485762">
        <w:rPr>
          <w:rFonts w:cs="Arial"/>
          <w:b/>
          <w:bCs/>
        </w:rPr>
        <w:t xml:space="preserve"> 202</w:t>
      </w:r>
      <w:r w:rsidR="002870C5">
        <w:rPr>
          <w:rFonts w:cs="Arial"/>
          <w:b/>
          <w:bCs/>
        </w:rPr>
        <w:t>1</w:t>
      </w:r>
    </w:p>
    <w:p w14:paraId="51004E1A" w14:textId="7FAEF77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E79F606" w14:textId="18C744D9" w:rsidR="004B2303" w:rsidRPr="004B2303" w:rsidRDefault="00AD5EC3" w:rsidP="005B096D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Rychlá a trvalá </w:t>
      </w:r>
      <w:r w:rsidR="00442B47">
        <w:rPr>
          <w:rFonts w:ascii="Arial" w:hAnsi="Arial" w:cs="Arial"/>
          <w:b/>
          <w:sz w:val="28"/>
          <w:szCs w:val="28"/>
        </w:rPr>
        <w:t>oprava výtluků</w:t>
      </w:r>
      <w:r w:rsidR="004B2303">
        <w:rPr>
          <w:rFonts w:ascii="Arial" w:hAnsi="Arial" w:cs="Arial"/>
          <w:b/>
          <w:sz w:val="28"/>
          <w:szCs w:val="28"/>
        </w:rPr>
        <w:t xml:space="preserve"> mikrovlnnou technologií FUTTEC zkracuje dobu uzavírek a zvyšuje bezpečnost českých silnic</w:t>
      </w:r>
    </w:p>
    <w:p w14:paraId="1B3420FA" w14:textId="77777777" w:rsidR="00B416E8" w:rsidRDefault="00B416E8" w:rsidP="00623F5F">
      <w:pPr>
        <w:spacing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176F450" w14:textId="7FEF9ECA" w:rsidR="00105EFC" w:rsidRDefault="00B416E8" w:rsidP="00F50699">
      <w:pPr>
        <w:spacing w:line="320" w:lineRule="atLeast"/>
        <w:ind w:left="142" w:right="1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V lednu 2021 schválila vláda</w:t>
      </w:r>
      <w:r w:rsidRPr="00B416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F4A52">
        <w:rPr>
          <w:rFonts w:ascii="Arial" w:hAnsi="Arial" w:cs="Arial"/>
          <w:b/>
          <w:bCs/>
          <w:sz w:val="22"/>
          <w:szCs w:val="22"/>
        </w:rPr>
        <w:t>Strategii BESIP</w:t>
      </w:r>
      <w:r w:rsidRPr="00AF4A52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"/>
      </w:r>
      <w:r w:rsidRPr="00AF4A52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jejímž dlouhodobým cílem je snížení počtu </w:t>
      </w:r>
      <w:r w:rsidR="001733F5">
        <w:rPr>
          <w:rFonts w:ascii="Arial" w:hAnsi="Arial" w:cs="Arial"/>
          <w:b/>
          <w:bCs/>
          <w:sz w:val="22"/>
          <w:szCs w:val="22"/>
        </w:rPr>
        <w:t>usmrcených a těžce zraněných osob na pozemních komunikacích</w:t>
      </w:r>
      <w:r>
        <w:rPr>
          <w:rFonts w:ascii="Arial" w:hAnsi="Arial" w:cs="Arial"/>
          <w:b/>
          <w:bCs/>
          <w:sz w:val="22"/>
          <w:szCs w:val="22"/>
        </w:rPr>
        <w:t xml:space="preserve"> do roku 2030 na</w:t>
      </w:r>
      <w:r w:rsidR="00830124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polovinu</w:t>
      </w:r>
      <w:r w:rsidR="00F765D2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F50699">
        <w:rPr>
          <w:rFonts w:ascii="Arial" w:hAnsi="Arial" w:cs="Arial"/>
          <w:b/>
          <w:bCs/>
          <w:sz w:val="22"/>
          <w:szCs w:val="22"/>
        </w:rPr>
        <w:t xml:space="preserve">Toho nelze dosáhnout bez </w:t>
      </w:r>
      <w:r w:rsidR="00F023DB">
        <w:rPr>
          <w:rFonts w:ascii="Arial" w:hAnsi="Arial" w:cs="Arial"/>
          <w:b/>
          <w:bCs/>
          <w:sz w:val="22"/>
          <w:szCs w:val="22"/>
        </w:rPr>
        <w:t xml:space="preserve">řádně udržovaných </w:t>
      </w:r>
      <w:r w:rsidR="00460384">
        <w:rPr>
          <w:rFonts w:ascii="Arial" w:hAnsi="Arial" w:cs="Arial"/>
          <w:b/>
          <w:bCs/>
          <w:sz w:val="22"/>
          <w:szCs w:val="22"/>
        </w:rPr>
        <w:t>vozovek</w:t>
      </w:r>
      <w:r w:rsidR="00F023DB">
        <w:rPr>
          <w:rFonts w:ascii="Arial" w:hAnsi="Arial" w:cs="Arial"/>
          <w:b/>
          <w:bCs/>
          <w:sz w:val="22"/>
          <w:szCs w:val="22"/>
        </w:rPr>
        <w:t xml:space="preserve">, které mohou minimalizovat riziko </w:t>
      </w:r>
      <w:r w:rsidR="00243B47">
        <w:rPr>
          <w:rFonts w:ascii="Arial" w:hAnsi="Arial" w:cs="Arial"/>
          <w:b/>
          <w:bCs/>
          <w:sz w:val="22"/>
          <w:szCs w:val="22"/>
        </w:rPr>
        <w:t>vážných dopravních nehod</w:t>
      </w:r>
      <w:r w:rsidR="009216D6">
        <w:rPr>
          <w:rFonts w:ascii="Arial" w:hAnsi="Arial" w:cs="Arial"/>
          <w:b/>
          <w:bCs/>
          <w:sz w:val="22"/>
          <w:szCs w:val="22"/>
        </w:rPr>
        <w:t xml:space="preserve"> a </w:t>
      </w:r>
      <w:r w:rsidR="00460384">
        <w:rPr>
          <w:rFonts w:ascii="Arial" w:hAnsi="Arial" w:cs="Arial"/>
          <w:b/>
          <w:bCs/>
          <w:sz w:val="22"/>
          <w:szCs w:val="22"/>
        </w:rPr>
        <w:t xml:space="preserve">zvýšit plynulost </w:t>
      </w:r>
      <w:r w:rsidR="004545DB">
        <w:rPr>
          <w:rFonts w:ascii="Arial" w:hAnsi="Arial" w:cs="Arial"/>
          <w:b/>
          <w:bCs/>
          <w:sz w:val="22"/>
          <w:szCs w:val="22"/>
        </w:rPr>
        <w:t>a</w:t>
      </w:r>
      <w:r w:rsidR="00F50699">
        <w:rPr>
          <w:rFonts w:ascii="Arial" w:hAnsi="Arial" w:cs="Arial"/>
          <w:b/>
          <w:bCs/>
          <w:sz w:val="22"/>
          <w:szCs w:val="22"/>
        </w:rPr>
        <w:t> </w:t>
      </w:r>
      <w:r w:rsidR="00460384">
        <w:rPr>
          <w:rFonts w:ascii="Arial" w:hAnsi="Arial" w:cs="Arial"/>
          <w:b/>
          <w:bCs/>
          <w:sz w:val="22"/>
          <w:szCs w:val="22"/>
        </w:rPr>
        <w:t xml:space="preserve">bezpečnost silničního provozu. </w:t>
      </w:r>
      <w:r w:rsidR="007C6818">
        <w:rPr>
          <w:rFonts w:ascii="Arial" w:hAnsi="Arial" w:cs="Arial"/>
          <w:b/>
          <w:bCs/>
          <w:sz w:val="22"/>
          <w:szCs w:val="22"/>
        </w:rPr>
        <w:t xml:space="preserve">Dočasné uzavírky a </w:t>
      </w:r>
      <w:r w:rsidR="00F50699">
        <w:rPr>
          <w:rFonts w:ascii="Arial" w:hAnsi="Arial" w:cs="Arial"/>
          <w:b/>
          <w:bCs/>
          <w:sz w:val="22"/>
          <w:szCs w:val="22"/>
        </w:rPr>
        <w:t>zúžení</w:t>
      </w:r>
      <w:r w:rsidR="00C50898">
        <w:rPr>
          <w:rFonts w:ascii="Arial" w:hAnsi="Arial" w:cs="Arial"/>
          <w:b/>
          <w:bCs/>
          <w:sz w:val="22"/>
          <w:szCs w:val="22"/>
        </w:rPr>
        <w:t xml:space="preserve"> </w:t>
      </w:r>
      <w:r w:rsidR="006D362E">
        <w:rPr>
          <w:rFonts w:ascii="Arial" w:hAnsi="Arial" w:cs="Arial"/>
          <w:b/>
          <w:bCs/>
          <w:sz w:val="22"/>
          <w:szCs w:val="22"/>
        </w:rPr>
        <w:t xml:space="preserve">jízdních pruhů </w:t>
      </w:r>
      <w:r w:rsidR="00C50898">
        <w:rPr>
          <w:rFonts w:ascii="Arial" w:hAnsi="Arial" w:cs="Arial"/>
          <w:b/>
          <w:bCs/>
          <w:sz w:val="22"/>
          <w:szCs w:val="22"/>
        </w:rPr>
        <w:t xml:space="preserve">jsou </w:t>
      </w:r>
      <w:r w:rsidR="00F50699">
        <w:rPr>
          <w:rFonts w:ascii="Arial" w:hAnsi="Arial" w:cs="Arial"/>
          <w:b/>
          <w:bCs/>
          <w:sz w:val="22"/>
          <w:szCs w:val="22"/>
        </w:rPr>
        <w:t>totiž jednou z příčin vysoké nehodovosti a z ní plynoucích lidských i ekonomických ztrát. K naplnění ambiciózních plánů ve Strategii může přispět široké využívání české inovativní mikrovlnné technologie FUTTEC, která slouží k</w:t>
      </w:r>
      <w:r w:rsidR="006D362E">
        <w:rPr>
          <w:rFonts w:ascii="Arial" w:hAnsi="Arial" w:cs="Arial"/>
          <w:b/>
          <w:bCs/>
          <w:sz w:val="22"/>
          <w:szCs w:val="22"/>
        </w:rPr>
        <w:t xml:space="preserve"> rychlým a </w:t>
      </w:r>
      <w:r w:rsidR="00F20E54">
        <w:rPr>
          <w:rFonts w:ascii="Arial" w:hAnsi="Arial" w:cs="Arial"/>
          <w:b/>
          <w:bCs/>
          <w:sz w:val="22"/>
          <w:szCs w:val="22"/>
        </w:rPr>
        <w:t xml:space="preserve">trvalým </w:t>
      </w:r>
      <w:r w:rsidR="00F50699">
        <w:rPr>
          <w:rFonts w:ascii="Arial" w:hAnsi="Arial" w:cs="Arial"/>
          <w:b/>
          <w:bCs/>
          <w:sz w:val="22"/>
          <w:szCs w:val="22"/>
        </w:rPr>
        <w:t>opravám výtluků na asfalto</w:t>
      </w:r>
      <w:r w:rsidR="006D362E">
        <w:rPr>
          <w:rFonts w:ascii="Arial" w:hAnsi="Arial" w:cs="Arial"/>
          <w:b/>
          <w:bCs/>
          <w:sz w:val="22"/>
          <w:szCs w:val="22"/>
        </w:rPr>
        <w:t xml:space="preserve">vých vozovkách, a to v každém ročním </w:t>
      </w:r>
      <w:r w:rsidR="00F50699">
        <w:rPr>
          <w:rFonts w:ascii="Arial" w:hAnsi="Arial" w:cs="Arial"/>
          <w:b/>
          <w:bCs/>
          <w:sz w:val="22"/>
          <w:szCs w:val="22"/>
        </w:rPr>
        <w:t>období</w:t>
      </w:r>
      <w:r w:rsidR="006D362E">
        <w:rPr>
          <w:rFonts w:ascii="Arial" w:hAnsi="Arial" w:cs="Arial"/>
          <w:b/>
          <w:bCs/>
          <w:sz w:val="22"/>
          <w:szCs w:val="22"/>
        </w:rPr>
        <w:t xml:space="preserve"> včetně zimy</w:t>
      </w:r>
      <w:r w:rsidR="00F50699">
        <w:rPr>
          <w:rFonts w:ascii="Arial" w:hAnsi="Arial" w:cs="Arial"/>
          <w:b/>
          <w:bCs/>
          <w:sz w:val="22"/>
          <w:szCs w:val="22"/>
        </w:rPr>
        <w:t>. Tato metoda, při jejíž apl</w:t>
      </w:r>
      <w:r w:rsidR="00F20E54">
        <w:rPr>
          <w:rFonts w:ascii="Arial" w:hAnsi="Arial" w:cs="Arial"/>
          <w:b/>
          <w:bCs/>
          <w:sz w:val="22"/>
          <w:szCs w:val="22"/>
        </w:rPr>
        <w:t xml:space="preserve">ikaci nevznikají žádné spáry, tak zabraňuje </w:t>
      </w:r>
      <w:r w:rsidR="00ED4199">
        <w:rPr>
          <w:rFonts w:ascii="Arial" w:hAnsi="Arial" w:cs="Arial"/>
          <w:b/>
          <w:bCs/>
          <w:sz w:val="22"/>
          <w:szCs w:val="22"/>
        </w:rPr>
        <w:t>opakování oprav jedné poruchy</w:t>
      </w:r>
      <w:r w:rsidR="006D362E">
        <w:rPr>
          <w:rFonts w:ascii="Arial" w:hAnsi="Arial" w:cs="Arial"/>
          <w:b/>
          <w:bCs/>
          <w:sz w:val="22"/>
          <w:szCs w:val="22"/>
        </w:rPr>
        <w:t>,</w:t>
      </w:r>
      <w:r w:rsidR="00A2699E">
        <w:rPr>
          <w:rFonts w:ascii="Arial" w:hAnsi="Arial" w:cs="Arial"/>
          <w:b/>
          <w:bCs/>
          <w:sz w:val="22"/>
          <w:szCs w:val="22"/>
        </w:rPr>
        <w:t xml:space="preserve"> čímž snižuje potřebu uzavírek.</w:t>
      </w:r>
      <w:r w:rsidR="00F5069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288554" w14:textId="7A15E30D" w:rsidR="00FE407B" w:rsidRDefault="00FE407B" w:rsidP="00FE407B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C38401D" w14:textId="0E3A9F36" w:rsidR="0090297B" w:rsidRPr="00FE407B" w:rsidRDefault="00FE407B" w:rsidP="0090297B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A76C80" wp14:editId="0ED8BE63">
            <wp:simplePos x="0" y="0"/>
            <wp:positionH relativeFrom="margin">
              <wp:align>left</wp:align>
            </wp:positionH>
            <wp:positionV relativeFrom="margin">
              <wp:posOffset>3499485</wp:posOffset>
            </wp:positionV>
            <wp:extent cx="2017395" cy="1809750"/>
            <wp:effectExtent l="0" t="0" r="190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699">
        <w:rPr>
          <w:rFonts w:ascii="Arial" w:hAnsi="Arial" w:cs="Arial"/>
          <w:sz w:val="22"/>
          <w:szCs w:val="22"/>
        </w:rPr>
        <w:t xml:space="preserve">Pomalu se blíží jaro a s ním </w:t>
      </w:r>
      <w:r w:rsidR="00FC0AF4">
        <w:rPr>
          <w:rFonts w:ascii="Arial" w:hAnsi="Arial" w:cs="Arial"/>
          <w:sz w:val="22"/>
          <w:szCs w:val="22"/>
        </w:rPr>
        <w:t>nast</w:t>
      </w:r>
      <w:r w:rsidR="00F50699">
        <w:rPr>
          <w:rFonts w:ascii="Arial" w:hAnsi="Arial" w:cs="Arial"/>
          <w:sz w:val="22"/>
          <w:szCs w:val="22"/>
        </w:rPr>
        <w:t>ane</w:t>
      </w:r>
      <w:r w:rsidR="00FC0AF4">
        <w:rPr>
          <w:rFonts w:ascii="Arial" w:hAnsi="Arial" w:cs="Arial"/>
          <w:sz w:val="22"/>
          <w:szCs w:val="22"/>
        </w:rPr>
        <w:t xml:space="preserve"> pravidelný cyklus oprav výtluků</w:t>
      </w:r>
      <w:r w:rsidR="00F50699">
        <w:rPr>
          <w:rFonts w:ascii="Arial" w:hAnsi="Arial" w:cs="Arial"/>
          <w:sz w:val="22"/>
          <w:szCs w:val="22"/>
        </w:rPr>
        <w:t>, které</w:t>
      </w:r>
      <w:r w:rsidR="00FC0AF4">
        <w:rPr>
          <w:rFonts w:ascii="Arial" w:hAnsi="Arial" w:cs="Arial"/>
          <w:sz w:val="22"/>
          <w:szCs w:val="22"/>
        </w:rPr>
        <w:t xml:space="preserve"> na</w:t>
      </w:r>
      <w:r w:rsidR="00184812">
        <w:rPr>
          <w:rFonts w:ascii="Arial" w:hAnsi="Arial" w:cs="Arial"/>
          <w:sz w:val="22"/>
          <w:szCs w:val="22"/>
        </w:rPr>
        <w:t> </w:t>
      </w:r>
      <w:r w:rsidR="00FC0AF4">
        <w:rPr>
          <w:rFonts w:ascii="Arial" w:hAnsi="Arial" w:cs="Arial"/>
          <w:sz w:val="22"/>
          <w:szCs w:val="22"/>
        </w:rPr>
        <w:t>asfaltových komunikacích</w:t>
      </w:r>
      <w:r w:rsidR="00F50699">
        <w:rPr>
          <w:rFonts w:ascii="Arial" w:hAnsi="Arial" w:cs="Arial"/>
          <w:sz w:val="22"/>
          <w:szCs w:val="22"/>
        </w:rPr>
        <w:t xml:space="preserve"> napáchala zima</w:t>
      </w:r>
      <w:r w:rsidR="000F3BE2">
        <w:rPr>
          <w:rFonts w:ascii="Arial" w:hAnsi="Arial" w:cs="Arial"/>
          <w:sz w:val="22"/>
          <w:szCs w:val="22"/>
        </w:rPr>
        <w:t>.</w:t>
      </w:r>
      <w:r w:rsidR="00FC0AF4">
        <w:rPr>
          <w:rFonts w:ascii="Arial" w:hAnsi="Arial" w:cs="Arial"/>
          <w:sz w:val="22"/>
          <w:szCs w:val="22"/>
        </w:rPr>
        <w:t xml:space="preserve"> </w:t>
      </w:r>
      <w:r w:rsidR="00D60138">
        <w:rPr>
          <w:rFonts w:ascii="Arial" w:hAnsi="Arial" w:cs="Arial"/>
          <w:sz w:val="22"/>
          <w:szCs w:val="22"/>
        </w:rPr>
        <w:t xml:space="preserve">Tyto </w:t>
      </w:r>
      <w:r w:rsidR="000872DB">
        <w:rPr>
          <w:rFonts w:ascii="Arial" w:hAnsi="Arial" w:cs="Arial"/>
          <w:sz w:val="22"/>
          <w:szCs w:val="22"/>
        </w:rPr>
        <w:t>výtluky byly</w:t>
      </w:r>
      <w:r>
        <w:rPr>
          <w:rFonts w:ascii="Arial" w:hAnsi="Arial" w:cs="Arial"/>
          <w:sz w:val="22"/>
          <w:szCs w:val="22"/>
        </w:rPr>
        <w:t xml:space="preserve"> většinou během zimy</w:t>
      </w:r>
      <w:r w:rsidR="00D60138">
        <w:rPr>
          <w:rFonts w:ascii="Arial" w:hAnsi="Arial" w:cs="Arial"/>
          <w:sz w:val="22"/>
          <w:szCs w:val="22"/>
        </w:rPr>
        <w:t xml:space="preserve"> provizorně op</w:t>
      </w:r>
      <w:r>
        <w:rPr>
          <w:rFonts w:ascii="Arial" w:hAnsi="Arial" w:cs="Arial"/>
          <w:sz w:val="22"/>
          <w:szCs w:val="22"/>
        </w:rPr>
        <w:t>raveny studenou balenou směsí. V</w:t>
      </w:r>
      <w:r w:rsidR="002A0FFD">
        <w:rPr>
          <w:rFonts w:ascii="Arial" w:hAnsi="Arial" w:cs="Arial"/>
          <w:sz w:val="22"/>
          <w:szCs w:val="22"/>
        </w:rPr>
        <w:t> jarních a letních měsících se pak opravují</w:t>
      </w:r>
      <w:r w:rsidR="00A11B7B">
        <w:rPr>
          <w:rFonts w:ascii="Arial" w:hAnsi="Arial" w:cs="Arial"/>
          <w:sz w:val="22"/>
          <w:szCs w:val="22"/>
        </w:rPr>
        <w:t xml:space="preserve"> </w:t>
      </w:r>
      <w:r w:rsidR="002A0FFD">
        <w:rPr>
          <w:rFonts w:ascii="Arial" w:hAnsi="Arial" w:cs="Arial"/>
          <w:sz w:val="22"/>
          <w:szCs w:val="22"/>
        </w:rPr>
        <w:t xml:space="preserve">ještě jednou: </w:t>
      </w:r>
      <w:r w:rsidR="008C5692">
        <w:rPr>
          <w:rFonts w:ascii="Arial" w:hAnsi="Arial" w:cs="Arial"/>
          <w:sz w:val="22"/>
          <w:szCs w:val="22"/>
        </w:rPr>
        <w:t>teplou balenou směsí, která není v zimě dos</w:t>
      </w:r>
      <w:r>
        <w:rPr>
          <w:rFonts w:ascii="Arial" w:hAnsi="Arial" w:cs="Arial"/>
          <w:sz w:val="22"/>
          <w:szCs w:val="22"/>
        </w:rPr>
        <w:t>tupná kvůli uzavřeným obalovnám</w:t>
      </w:r>
      <w:r w:rsidR="008C5692">
        <w:rPr>
          <w:rFonts w:ascii="Arial" w:hAnsi="Arial" w:cs="Arial"/>
          <w:sz w:val="22"/>
          <w:szCs w:val="22"/>
        </w:rPr>
        <w:t xml:space="preserve">. </w:t>
      </w:r>
      <w:r w:rsidR="003437FB">
        <w:rPr>
          <w:rFonts w:ascii="Arial" w:hAnsi="Arial" w:cs="Arial"/>
          <w:sz w:val="22"/>
          <w:szCs w:val="22"/>
        </w:rPr>
        <w:t xml:space="preserve">Každá taková oprava tedy vyžaduje minimálně </w:t>
      </w:r>
      <w:r w:rsidR="00D06380">
        <w:rPr>
          <w:rFonts w:ascii="Arial" w:hAnsi="Arial" w:cs="Arial"/>
          <w:sz w:val="22"/>
          <w:szCs w:val="22"/>
        </w:rPr>
        <w:t xml:space="preserve">dvakrát omezit provoz na komunikaci. To </w:t>
      </w:r>
      <w:r w:rsidR="002A0FFD">
        <w:rPr>
          <w:rFonts w:ascii="Arial" w:hAnsi="Arial" w:cs="Arial"/>
          <w:sz w:val="22"/>
          <w:szCs w:val="22"/>
        </w:rPr>
        <w:t>bývá</w:t>
      </w:r>
      <w:r w:rsidR="000A29F9">
        <w:rPr>
          <w:rFonts w:ascii="Arial" w:hAnsi="Arial" w:cs="Arial"/>
          <w:sz w:val="22"/>
          <w:szCs w:val="22"/>
        </w:rPr>
        <w:t xml:space="preserve"> </w:t>
      </w:r>
      <w:r w:rsidR="00D06380">
        <w:rPr>
          <w:rFonts w:ascii="Arial" w:hAnsi="Arial" w:cs="Arial"/>
          <w:sz w:val="22"/>
          <w:szCs w:val="22"/>
        </w:rPr>
        <w:t xml:space="preserve">spojeno </w:t>
      </w:r>
      <w:r w:rsidR="002A0FFD">
        <w:rPr>
          <w:rFonts w:ascii="Arial" w:hAnsi="Arial" w:cs="Arial"/>
          <w:sz w:val="22"/>
          <w:szCs w:val="22"/>
        </w:rPr>
        <w:t>s velkým</w:t>
      </w:r>
      <w:r w:rsidR="000A29F9">
        <w:rPr>
          <w:rFonts w:ascii="Arial" w:hAnsi="Arial" w:cs="Arial"/>
          <w:sz w:val="22"/>
          <w:szCs w:val="22"/>
        </w:rPr>
        <w:t xml:space="preserve"> </w:t>
      </w:r>
      <w:r w:rsidR="00D06380">
        <w:rPr>
          <w:rFonts w:ascii="Arial" w:hAnsi="Arial" w:cs="Arial"/>
          <w:sz w:val="22"/>
          <w:szCs w:val="22"/>
        </w:rPr>
        <w:t>omezení</w:t>
      </w:r>
      <w:r w:rsidR="002A0FFD">
        <w:rPr>
          <w:rFonts w:ascii="Arial" w:hAnsi="Arial" w:cs="Arial"/>
          <w:sz w:val="22"/>
          <w:szCs w:val="22"/>
        </w:rPr>
        <w:t>m</w:t>
      </w:r>
      <w:r w:rsidR="00D06380">
        <w:rPr>
          <w:rFonts w:ascii="Arial" w:hAnsi="Arial" w:cs="Arial"/>
          <w:sz w:val="22"/>
          <w:szCs w:val="22"/>
        </w:rPr>
        <w:t xml:space="preserve"> provozu</w:t>
      </w:r>
      <w:r w:rsidR="00163C0B">
        <w:rPr>
          <w:rFonts w:ascii="Arial" w:hAnsi="Arial" w:cs="Arial"/>
          <w:sz w:val="22"/>
          <w:szCs w:val="22"/>
        </w:rPr>
        <w:t>,</w:t>
      </w:r>
      <w:r w:rsidR="002A0FFD">
        <w:rPr>
          <w:rFonts w:ascii="Arial" w:hAnsi="Arial" w:cs="Arial"/>
          <w:sz w:val="22"/>
          <w:szCs w:val="22"/>
        </w:rPr>
        <w:t xml:space="preserve"> dopravními kolonami</w:t>
      </w:r>
      <w:r w:rsidR="000A29F9">
        <w:rPr>
          <w:rFonts w:ascii="Arial" w:hAnsi="Arial" w:cs="Arial"/>
          <w:sz w:val="22"/>
          <w:szCs w:val="22"/>
        </w:rPr>
        <w:t xml:space="preserve"> </w:t>
      </w:r>
      <w:r w:rsidR="007729CE">
        <w:rPr>
          <w:rFonts w:ascii="Arial" w:hAnsi="Arial" w:cs="Arial"/>
          <w:sz w:val="22"/>
          <w:szCs w:val="22"/>
        </w:rPr>
        <w:t>a </w:t>
      </w:r>
      <w:r w:rsidR="002A0FFD">
        <w:rPr>
          <w:rFonts w:ascii="Arial" w:hAnsi="Arial" w:cs="Arial"/>
          <w:sz w:val="22"/>
          <w:szCs w:val="22"/>
        </w:rPr>
        <w:t>nebezpečnými reakcemi</w:t>
      </w:r>
      <w:r w:rsidR="000A29F9">
        <w:rPr>
          <w:rFonts w:ascii="Arial" w:hAnsi="Arial" w:cs="Arial"/>
          <w:sz w:val="22"/>
          <w:szCs w:val="22"/>
        </w:rPr>
        <w:t xml:space="preserve"> unavených a nesoustředěných řidičů. </w:t>
      </w:r>
      <w:r w:rsidR="007729CE">
        <w:rPr>
          <w:rFonts w:ascii="Arial" w:hAnsi="Arial" w:cs="Arial"/>
          <w:sz w:val="22"/>
          <w:szCs w:val="22"/>
        </w:rPr>
        <w:t xml:space="preserve">V loňském </w:t>
      </w:r>
      <w:proofErr w:type="spellStart"/>
      <w:r w:rsidR="007729CE">
        <w:rPr>
          <w:rFonts w:ascii="Arial" w:hAnsi="Arial" w:cs="Arial"/>
          <w:sz w:val="22"/>
          <w:szCs w:val="22"/>
        </w:rPr>
        <w:t>koronavirovém</w:t>
      </w:r>
      <w:proofErr w:type="spellEnd"/>
      <w:r w:rsidR="007729CE">
        <w:rPr>
          <w:rFonts w:ascii="Arial" w:hAnsi="Arial" w:cs="Arial"/>
          <w:sz w:val="22"/>
          <w:szCs w:val="22"/>
        </w:rPr>
        <w:t xml:space="preserve"> roce</w:t>
      </w:r>
      <w:r w:rsidR="00E540E4">
        <w:rPr>
          <w:rFonts w:ascii="Arial" w:hAnsi="Arial" w:cs="Arial"/>
          <w:sz w:val="22"/>
          <w:szCs w:val="22"/>
        </w:rPr>
        <w:t xml:space="preserve"> </w:t>
      </w:r>
      <w:r w:rsidR="007729CE">
        <w:rPr>
          <w:rFonts w:ascii="Arial" w:hAnsi="Arial" w:cs="Arial"/>
          <w:sz w:val="22"/>
          <w:szCs w:val="22"/>
        </w:rPr>
        <w:t>se sice snížil</w:t>
      </w:r>
      <w:r w:rsidR="00E540E4">
        <w:rPr>
          <w:rFonts w:ascii="Arial" w:hAnsi="Arial" w:cs="Arial"/>
          <w:sz w:val="22"/>
          <w:szCs w:val="22"/>
        </w:rPr>
        <w:t xml:space="preserve"> poč</w:t>
      </w:r>
      <w:r w:rsidR="007729CE">
        <w:rPr>
          <w:rFonts w:ascii="Arial" w:hAnsi="Arial" w:cs="Arial"/>
          <w:sz w:val="22"/>
          <w:szCs w:val="22"/>
        </w:rPr>
        <w:t>et</w:t>
      </w:r>
      <w:r w:rsidR="00E540E4">
        <w:rPr>
          <w:rFonts w:ascii="Arial" w:hAnsi="Arial" w:cs="Arial"/>
          <w:sz w:val="22"/>
          <w:szCs w:val="22"/>
        </w:rPr>
        <w:t xml:space="preserve"> dopravních nehod s</w:t>
      </w:r>
      <w:r w:rsidR="00163C0B">
        <w:rPr>
          <w:rFonts w:ascii="Arial" w:hAnsi="Arial" w:cs="Arial"/>
          <w:sz w:val="22"/>
          <w:szCs w:val="22"/>
        </w:rPr>
        <w:t> </w:t>
      </w:r>
      <w:r w:rsidR="00E540E4">
        <w:rPr>
          <w:rFonts w:ascii="Arial" w:hAnsi="Arial" w:cs="Arial"/>
          <w:sz w:val="22"/>
          <w:szCs w:val="22"/>
        </w:rPr>
        <w:t>tragickými</w:t>
      </w:r>
      <w:r w:rsidR="00163C0B">
        <w:rPr>
          <w:rFonts w:ascii="Arial" w:hAnsi="Arial" w:cs="Arial"/>
          <w:sz w:val="22"/>
          <w:szCs w:val="22"/>
        </w:rPr>
        <w:t xml:space="preserve"> </w:t>
      </w:r>
      <w:r w:rsidR="00E540E4">
        <w:rPr>
          <w:rFonts w:ascii="Arial" w:hAnsi="Arial" w:cs="Arial"/>
          <w:sz w:val="22"/>
          <w:szCs w:val="22"/>
        </w:rPr>
        <w:t>následky</w:t>
      </w:r>
      <w:r w:rsidR="00E60B25">
        <w:rPr>
          <w:rFonts w:ascii="Arial" w:hAnsi="Arial" w:cs="Arial"/>
          <w:sz w:val="22"/>
          <w:szCs w:val="22"/>
        </w:rPr>
        <w:t>, ale to podle Policie ČR</w:t>
      </w:r>
      <w:r w:rsidR="00E60B2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60B25">
        <w:rPr>
          <w:rFonts w:ascii="Arial" w:hAnsi="Arial" w:cs="Arial"/>
          <w:sz w:val="22"/>
          <w:szCs w:val="22"/>
        </w:rPr>
        <w:t xml:space="preserve"> neznamená, že by </w:t>
      </w:r>
      <w:r w:rsidR="002724D0">
        <w:rPr>
          <w:rFonts w:ascii="Arial" w:hAnsi="Arial" w:cs="Arial"/>
          <w:sz w:val="22"/>
          <w:szCs w:val="22"/>
        </w:rPr>
        <w:t xml:space="preserve">omezení </w:t>
      </w:r>
      <w:r w:rsidR="00E60B25">
        <w:rPr>
          <w:rFonts w:ascii="Arial" w:hAnsi="Arial" w:cs="Arial"/>
          <w:sz w:val="22"/>
          <w:szCs w:val="22"/>
        </w:rPr>
        <w:t xml:space="preserve">vyvolaná nejrůznějšími uzavírkami neměla </w:t>
      </w:r>
      <w:r w:rsidR="002724D0">
        <w:rPr>
          <w:rFonts w:ascii="Arial" w:hAnsi="Arial" w:cs="Arial"/>
          <w:sz w:val="22"/>
          <w:szCs w:val="22"/>
        </w:rPr>
        <w:t xml:space="preserve">negativní vliv </w:t>
      </w:r>
      <w:r w:rsidR="00EC33F5">
        <w:rPr>
          <w:rFonts w:ascii="Arial" w:hAnsi="Arial" w:cs="Arial"/>
          <w:sz w:val="22"/>
          <w:szCs w:val="22"/>
        </w:rPr>
        <w:t>na míru nehodovosti a plynulost silničního provozu.</w:t>
      </w:r>
      <w:r w:rsidR="002724D0">
        <w:rPr>
          <w:rFonts w:ascii="Arial" w:hAnsi="Arial" w:cs="Arial"/>
          <w:sz w:val="22"/>
          <w:szCs w:val="22"/>
        </w:rPr>
        <w:t xml:space="preserve"> </w:t>
      </w:r>
      <w:r w:rsidR="000868ED">
        <w:rPr>
          <w:rFonts w:ascii="Arial" w:hAnsi="Arial" w:cs="Arial"/>
          <w:sz w:val="22"/>
          <w:szCs w:val="22"/>
        </w:rPr>
        <w:t xml:space="preserve">Odborníci </w:t>
      </w:r>
      <w:r w:rsidR="00655BCC">
        <w:rPr>
          <w:rFonts w:ascii="Arial" w:hAnsi="Arial" w:cs="Arial"/>
          <w:sz w:val="22"/>
          <w:szCs w:val="22"/>
        </w:rPr>
        <w:t>proto řidiče varují</w:t>
      </w:r>
      <w:r w:rsidR="000868ED">
        <w:rPr>
          <w:rFonts w:ascii="Arial" w:hAnsi="Arial" w:cs="Arial"/>
          <w:sz w:val="22"/>
          <w:szCs w:val="22"/>
        </w:rPr>
        <w:t xml:space="preserve"> před přílišnou agresivitou</w:t>
      </w:r>
      <w:r w:rsidR="00730DAE">
        <w:rPr>
          <w:rFonts w:ascii="Arial" w:hAnsi="Arial" w:cs="Arial"/>
          <w:sz w:val="22"/>
          <w:szCs w:val="22"/>
        </w:rPr>
        <w:t xml:space="preserve"> </w:t>
      </w:r>
      <w:r w:rsidR="002724D0">
        <w:rPr>
          <w:rFonts w:ascii="Arial" w:hAnsi="Arial" w:cs="Arial"/>
          <w:sz w:val="22"/>
          <w:szCs w:val="22"/>
        </w:rPr>
        <w:t xml:space="preserve">v kolonách </w:t>
      </w:r>
      <w:r w:rsidR="00730DAE">
        <w:rPr>
          <w:rFonts w:ascii="Arial" w:hAnsi="Arial" w:cs="Arial"/>
          <w:sz w:val="22"/>
          <w:szCs w:val="22"/>
        </w:rPr>
        <w:t>či</w:t>
      </w:r>
      <w:r w:rsidR="000868ED">
        <w:rPr>
          <w:rFonts w:ascii="Arial" w:hAnsi="Arial" w:cs="Arial"/>
          <w:sz w:val="22"/>
          <w:szCs w:val="22"/>
        </w:rPr>
        <w:t xml:space="preserve"> na zúžené vozovce, </w:t>
      </w:r>
      <w:r w:rsidR="002724D0">
        <w:rPr>
          <w:rFonts w:ascii="Arial" w:hAnsi="Arial" w:cs="Arial"/>
          <w:sz w:val="22"/>
          <w:szCs w:val="22"/>
        </w:rPr>
        <w:t xml:space="preserve">protože </w:t>
      </w:r>
      <w:r w:rsidR="00F36420">
        <w:rPr>
          <w:rFonts w:ascii="Arial" w:hAnsi="Arial" w:cs="Arial"/>
          <w:sz w:val="22"/>
          <w:szCs w:val="22"/>
        </w:rPr>
        <w:t>jejich</w:t>
      </w:r>
      <w:r w:rsidR="002724D0">
        <w:rPr>
          <w:rFonts w:ascii="Arial" w:hAnsi="Arial" w:cs="Arial"/>
          <w:sz w:val="22"/>
          <w:szCs w:val="22"/>
        </w:rPr>
        <w:t xml:space="preserve"> nepředvídatelné chování </w:t>
      </w:r>
      <w:r w:rsidR="00F36420">
        <w:rPr>
          <w:rFonts w:ascii="Arial" w:hAnsi="Arial" w:cs="Arial"/>
          <w:sz w:val="22"/>
          <w:szCs w:val="22"/>
        </w:rPr>
        <w:t>může vyústit až v</w:t>
      </w:r>
      <w:r w:rsidR="00E60B25">
        <w:rPr>
          <w:rFonts w:ascii="Arial" w:hAnsi="Arial" w:cs="Arial"/>
          <w:sz w:val="22"/>
          <w:szCs w:val="22"/>
        </w:rPr>
        <w:t> </w:t>
      </w:r>
      <w:r w:rsidR="000868ED">
        <w:rPr>
          <w:rFonts w:ascii="Arial" w:hAnsi="Arial" w:cs="Arial"/>
          <w:sz w:val="22"/>
          <w:szCs w:val="22"/>
        </w:rPr>
        <w:t>dopravní kolaps</w:t>
      </w:r>
      <w:r w:rsidR="000868ED" w:rsidRPr="0090297B">
        <w:rPr>
          <w:rFonts w:ascii="Arial" w:hAnsi="Arial" w:cs="Arial"/>
          <w:sz w:val="22"/>
          <w:szCs w:val="22"/>
        </w:rPr>
        <w:t xml:space="preserve">. </w:t>
      </w:r>
      <w:r w:rsidR="000A29F9" w:rsidRPr="0090297B">
        <w:rPr>
          <w:rFonts w:ascii="Arial" w:hAnsi="Arial" w:cs="Arial"/>
          <w:color w:val="000000" w:themeColor="text1"/>
          <w:sz w:val="22"/>
          <w:szCs w:val="22"/>
        </w:rPr>
        <w:t>„</w:t>
      </w:r>
      <w:r w:rsidR="005D6D74">
        <w:rPr>
          <w:rFonts w:ascii="Arial" w:hAnsi="Arial" w:cs="Arial"/>
          <w:i/>
          <w:iCs/>
          <w:color w:val="000000" w:themeColor="text1"/>
          <w:sz w:val="22"/>
          <w:szCs w:val="22"/>
        </w:rPr>
        <w:t>Klidná jízda, včasná reakce na výstražná</w:t>
      </w:r>
      <w:r w:rsidR="000868ED" w:rsidRPr="0090297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znamení a dostatek prostoru na manévrování je mnohem efektivnější než několikahodinové stání v koloně v důsledku dopravní nehody</w:t>
      </w:r>
      <w:r w:rsidR="0090297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0A29F9" w:rsidRPr="0090297B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“ </w:t>
      </w:r>
      <w:r w:rsidR="0090297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říká</w:t>
      </w:r>
      <w:r w:rsidR="000A29F9" w:rsidRPr="0090297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0297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Martin Felix </w:t>
      </w:r>
      <w:r w:rsidR="0090297B" w:rsidRPr="0090297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ze Sdružení </w:t>
      </w:r>
      <w:r w:rsidR="0090297B" w:rsidRPr="0090297B">
        <w:rPr>
          <w:rFonts w:ascii="Arial" w:hAnsi="Arial" w:cs="Arial"/>
          <w:sz w:val="22"/>
          <w:szCs w:val="22"/>
          <w:shd w:val="clear" w:color="auto" w:fill="FFFFFF"/>
        </w:rPr>
        <w:t xml:space="preserve">automobilových dopravců </w:t>
      </w:r>
      <w:hyperlink r:id="rId13" w:history="1">
        <w:r w:rsidR="0090297B" w:rsidRPr="00FC5FFB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ČESMAD BOHEMIA</w:t>
        </w:r>
      </w:hyperlink>
      <w:r w:rsidR="0090297B" w:rsidRPr="0090297B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0297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B8C250B" w14:textId="77777777" w:rsidR="00066AB4" w:rsidRDefault="00066AB4" w:rsidP="0090297B">
      <w:pPr>
        <w:spacing w:line="320" w:lineRule="atLeast"/>
        <w:ind w:right="141"/>
        <w:jc w:val="both"/>
        <w:rPr>
          <w:rFonts w:ascii="Arial" w:hAnsi="Arial" w:cs="Arial"/>
          <w:sz w:val="22"/>
          <w:szCs w:val="22"/>
        </w:rPr>
      </w:pPr>
    </w:p>
    <w:p w14:paraId="1B0F3F22" w14:textId="58A900D8" w:rsidR="00655BCC" w:rsidRPr="002A0FFD" w:rsidRDefault="00C950E2" w:rsidP="0090297B">
      <w:pPr>
        <w:spacing w:line="320" w:lineRule="atLeast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Množství dlouhodobých uzavírek lze snížit pomocí profesionální </w:t>
      </w:r>
      <w:r w:rsidR="00F6145D">
        <w:rPr>
          <w:rFonts w:ascii="Arial" w:hAnsi="Arial" w:cs="Arial"/>
          <w:sz w:val="22"/>
          <w:szCs w:val="22"/>
        </w:rPr>
        <w:t>preventivní údržb</w:t>
      </w:r>
      <w:r>
        <w:rPr>
          <w:rFonts w:ascii="Arial" w:hAnsi="Arial" w:cs="Arial"/>
          <w:sz w:val="22"/>
          <w:szCs w:val="22"/>
        </w:rPr>
        <w:t>y</w:t>
      </w:r>
      <w:r w:rsidR="00066A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vozovek</w:t>
      </w:r>
      <w:r w:rsidR="00066AB4">
        <w:rPr>
          <w:rFonts w:ascii="Arial" w:hAnsi="Arial" w:cs="Arial"/>
          <w:sz w:val="22"/>
          <w:szCs w:val="22"/>
        </w:rPr>
        <w:t xml:space="preserve">. </w:t>
      </w:r>
      <w:r w:rsidR="00A3391A">
        <w:rPr>
          <w:rFonts w:ascii="Arial" w:hAnsi="Arial" w:cs="Arial"/>
          <w:sz w:val="22"/>
          <w:szCs w:val="22"/>
        </w:rPr>
        <w:t xml:space="preserve">Právě </w:t>
      </w:r>
      <w:r w:rsidR="002C7D49">
        <w:rPr>
          <w:rFonts w:ascii="Arial" w:hAnsi="Arial" w:cs="Arial"/>
          <w:sz w:val="22"/>
          <w:szCs w:val="22"/>
        </w:rPr>
        <w:t xml:space="preserve">odložená nebo nekvalitně </w:t>
      </w:r>
      <w:r w:rsidR="00F92B75">
        <w:rPr>
          <w:rFonts w:ascii="Arial" w:hAnsi="Arial" w:cs="Arial"/>
          <w:sz w:val="22"/>
          <w:szCs w:val="22"/>
        </w:rPr>
        <w:t>provedená</w:t>
      </w:r>
      <w:r w:rsidR="002C7D49">
        <w:rPr>
          <w:rFonts w:ascii="Arial" w:hAnsi="Arial" w:cs="Arial"/>
          <w:sz w:val="22"/>
          <w:szCs w:val="22"/>
        </w:rPr>
        <w:t xml:space="preserve"> </w:t>
      </w:r>
      <w:r w:rsidR="00A3391A">
        <w:rPr>
          <w:rFonts w:ascii="Arial" w:hAnsi="Arial" w:cs="Arial"/>
          <w:sz w:val="22"/>
          <w:szCs w:val="22"/>
        </w:rPr>
        <w:t xml:space="preserve">péče o pozemní asfaltové komunikace má totiž za následek postupné rozšiřování trhlin a výtluků (vlivem změn povětrnostních podmínek a mechanického působení) a nevratné poškození asfaltového povrchu, </w:t>
      </w:r>
      <w:r w:rsidR="002A0FFD">
        <w:rPr>
          <w:rFonts w:ascii="Arial" w:hAnsi="Arial" w:cs="Arial"/>
          <w:sz w:val="22"/>
          <w:szCs w:val="22"/>
        </w:rPr>
        <w:t xml:space="preserve">které vyžaduje radikální zásah – </w:t>
      </w:r>
      <w:r w:rsidR="00A3391A">
        <w:rPr>
          <w:rFonts w:ascii="Arial" w:hAnsi="Arial" w:cs="Arial"/>
          <w:sz w:val="22"/>
          <w:szCs w:val="22"/>
        </w:rPr>
        <w:t>včetně vyfrézování celého povrchu silnice.</w:t>
      </w:r>
      <w:r w:rsidR="00253427">
        <w:rPr>
          <w:rFonts w:ascii="Arial" w:hAnsi="Arial" w:cs="Arial"/>
          <w:sz w:val="22"/>
          <w:szCs w:val="22"/>
        </w:rPr>
        <w:t xml:space="preserve"> Pomocí </w:t>
      </w:r>
      <w:r w:rsidR="00E60B25">
        <w:rPr>
          <w:rFonts w:ascii="Arial" w:hAnsi="Arial" w:cs="Arial"/>
          <w:sz w:val="22"/>
          <w:szCs w:val="22"/>
        </w:rPr>
        <w:t xml:space="preserve">ryze české </w:t>
      </w:r>
      <w:r w:rsidR="00253427">
        <w:rPr>
          <w:rFonts w:ascii="Arial" w:hAnsi="Arial" w:cs="Arial"/>
          <w:sz w:val="22"/>
          <w:szCs w:val="22"/>
        </w:rPr>
        <w:t xml:space="preserve">revoluční mikrovlnné technologie </w:t>
      </w:r>
      <w:hyperlink r:id="rId14" w:history="1">
        <w:r w:rsidR="00253427" w:rsidRPr="005D6D74">
          <w:rPr>
            <w:rStyle w:val="Hypertextovodkaz"/>
            <w:rFonts w:ascii="Arial" w:hAnsi="Arial" w:cs="Arial"/>
            <w:sz w:val="22"/>
            <w:szCs w:val="22"/>
          </w:rPr>
          <w:t>FUTTEC</w:t>
        </w:r>
      </w:hyperlink>
      <w:r w:rsidR="00022480">
        <w:rPr>
          <w:rFonts w:ascii="Arial" w:hAnsi="Arial" w:cs="Arial"/>
          <w:sz w:val="22"/>
          <w:szCs w:val="22"/>
        </w:rPr>
        <w:t xml:space="preserve">, jež je založená na </w:t>
      </w:r>
      <w:r w:rsidR="00022480" w:rsidRPr="00107B0E">
        <w:rPr>
          <w:rFonts w:ascii="Arial" w:hAnsi="Arial" w:cs="Arial"/>
          <w:color w:val="000000" w:themeColor="text1"/>
          <w:sz w:val="22"/>
          <w:szCs w:val="22"/>
        </w:rPr>
        <w:t>hloubkovém ohřevu opravovaného místa bez degradace asfaltové směsi</w:t>
      </w:r>
      <w:r w:rsidR="00022480">
        <w:rPr>
          <w:rFonts w:ascii="Arial" w:hAnsi="Arial" w:cs="Arial"/>
          <w:color w:val="000000" w:themeColor="text1"/>
          <w:sz w:val="22"/>
          <w:szCs w:val="22"/>
        </w:rPr>
        <w:t>,</w:t>
      </w:r>
      <w:r w:rsidR="002A0FFD">
        <w:rPr>
          <w:rFonts w:ascii="Arial" w:hAnsi="Arial" w:cs="Arial"/>
          <w:sz w:val="22"/>
          <w:szCs w:val="22"/>
        </w:rPr>
        <w:t xml:space="preserve"> </w:t>
      </w:r>
      <w:r w:rsidR="00253427">
        <w:rPr>
          <w:rFonts w:ascii="Arial" w:hAnsi="Arial" w:cs="Arial"/>
          <w:sz w:val="22"/>
          <w:szCs w:val="22"/>
        </w:rPr>
        <w:t xml:space="preserve">lze opravit i </w:t>
      </w:r>
      <w:r w:rsidR="00253427" w:rsidRPr="00253427">
        <w:rPr>
          <w:rFonts w:ascii="Arial" w:hAnsi="Arial" w:cs="Arial"/>
          <w:sz w:val="22"/>
          <w:szCs w:val="22"/>
        </w:rPr>
        <w:t xml:space="preserve">minimální poruchu </w:t>
      </w:r>
      <w:r w:rsidR="00201BF7" w:rsidRPr="00253427">
        <w:rPr>
          <w:rFonts w:ascii="Arial" w:hAnsi="Arial" w:cs="Arial"/>
          <w:color w:val="000000" w:themeColor="text1"/>
          <w:sz w:val="22"/>
          <w:szCs w:val="22"/>
        </w:rPr>
        <w:t>ihned po</w:t>
      </w:r>
      <w:r w:rsidR="00253427" w:rsidRPr="00253427">
        <w:rPr>
          <w:rFonts w:ascii="Arial" w:hAnsi="Arial" w:cs="Arial"/>
          <w:color w:val="000000" w:themeColor="text1"/>
          <w:sz w:val="22"/>
          <w:szCs w:val="22"/>
        </w:rPr>
        <w:t xml:space="preserve"> jejím</w:t>
      </w:r>
      <w:r w:rsidR="00201BF7" w:rsidRPr="00253427">
        <w:rPr>
          <w:rFonts w:ascii="Arial" w:hAnsi="Arial" w:cs="Arial"/>
          <w:color w:val="000000" w:themeColor="text1"/>
          <w:sz w:val="22"/>
          <w:szCs w:val="22"/>
        </w:rPr>
        <w:t xml:space="preserve"> objevení</w:t>
      </w:r>
      <w:r w:rsidR="00022480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53427" w:rsidRPr="00253427">
        <w:rPr>
          <w:rFonts w:ascii="Arial" w:hAnsi="Arial" w:cs="Arial"/>
          <w:color w:val="000000" w:themeColor="text1"/>
          <w:sz w:val="22"/>
          <w:szCs w:val="22"/>
        </w:rPr>
        <w:t xml:space="preserve">a to rychle a </w:t>
      </w:r>
      <w:r w:rsidR="00201BF7" w:rsidRPr="00253427">
        <w:rPr>
          <w:rFonts w:ascii="Arial" w:hAnsi="Arial" w:cs="Arial"/>
          <w:color w:val="000000" w:themeColor="text1"/>
          <w:sz w:val="22"/>
          <w:szCs w:val="22"/>
        </w:rPr>
        <w:t>bez nutnosti frézování nebo</w:t>
      </w:r>
      <w:r w:rsidR="000224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BF7" w:rsidRPr="00253427">
        <w:rPr>
          <w:rFonts w:ascii="Arial" w:hAnsi="Arial" w:cs="Arial"/>
          <w:color w:val="000000" w:themeColor="text1"/>
          <w:sz w:val="22"/>
          <w:szCs w:val="22"/>
        </w:rPr>
        <w:t>bourání vozovky</w:t>
      </w:r>
      <w:r w:rsidR="002A0FFD">
        <w:rPr>
          <w:rFonts w:ascii="Arial" w:hAnsi="Arial" w:cs="Arial"/>
          <w:color w:val="000000" w:themeColor="text1"/>
          <w:sz w:val="22"/>
          <w:szCs w:val="22"/>
        </w:rPr>
        <w:t>. Z</w:t>
      </w:r>
      <w:r w:rsidR="007951DF">
        <w:rPr>
          <w:rFonts w:ascii="Arial" w:hAnsi="Arial" w:cs="Arial"/>
          <w:color w:val="000000" w:themeColor="text1"/>
          <w:sz w:val="22"/>
          <w:szCs w:val="22"/>
        </w:rPr>
        <w:t xml:space="preserve">amezí </w:t>
      </w:r>
      <w:r w:rsidR="002A0FFD">
        <w:rPr>
          <w:rFonts w:ascii="Arial" w:hAnsi="Arial" w:cs="Arial"/>
          <w:color w:val="000000" w:themeColor="text1"/>
          <w:sz w:val="22"/>
          <w:szCs w:val="22"/>
        </w:rPr>
        <w:t xml:space="preserve">se tak </w:t>
      </w:r>
      <w:r w:rsidR="000E78F6">
        <w:rPr>
          <w:rFonts w:ascii="Arial" w:hAnsi="Arial" w:cs="Arial"/>
          <w:bCs/>
          <w:sz w:val="22"/>
          <w:szCs w:val="22"/>
        </w:rPr>
        <w:t>šíření</w:t>
      </w:r>
      <w:r w:rsidR="007951DF" w:rsidRPr="007951DF">
        <w:rPr>
          <w:rFonts w:ascii="Arial" w:hAnsi="Arial" w:cs="Arial"/>
          <w:bCs/>
          <w:sz w:val="22"/>
          <w:szCs w:val="22"/>
        </w:rPr>
        <w:t xml:space="preserve"> </w:t>
      </w:r>
      <w:r w:rsidR="002A0FFD">
        <w:rPr>
          <w:rFonts w:ascii="Arial" w:hAnsi="Arial" w:cs="Arial"/>
          <w:bCs/>
          <w:sz w:val="22"/>
          <w:szCs w:val="22"/>
        </w:rPr>
        <w:t xml:space="preserve">poruchy </w:t>
      </w:r>
      <w:r w:rsidR="007951DF" w:rsidRPr="007951DF">
        <w:rPr>
          <w:rFonts w:ascii="Arial" w:hAnsi="Arial" w:cs="Arial"/>
          <w:bCs/>
          <w:sz w:val="22"/>
          <w:szCs w:val="22"/>
        </w:rPr>
        <w:t>do větší plochy</w:t>
      </w:r>
      <w:r w:rsidR="007951DF">
        <w:rPr>
          <w:rFonts w:ascii="Arial" w:hAnsi="Arial" w:cs="Arial"/>
          <w:bCs/>
          <w:sz w:val="22"/>
          <w:szCs w:val="22"/>
        </w:rPr>
        <w:t>.</w:t>
      </w:r>
      <w:r w:rsidR="00655BCC" w:rsidRPr="00655B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5BCC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655BCC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>Samotná oprava výtluk</w:t>
      </w:r>
      <w:r w:rsidR="00655BCC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655BCC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nebo </w:t>
      </w:r>
      <w:r w:rsidR="00655BCC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 xml:space="preserve">trhliny </w:t>
      </w:r>
      <w:r w:rsidR="00655BCC">
        <w:rPr>
          <w:rFonts w:ascii="Arial" w:hAnsi="Arial" w:cs="Arial"/>
          <w:i/>
          <w:iCs/>
          <w:color w:val="000000" w:themeColor="text1"/>
          <w:sz w:val="22"/>
          <w:szCs w:val="22"/>
        </w:rPr>
        <w:t>do velikosti cca 60 x 80 cm</w:t>
      </w:r>
      <w:r w:rsidR="002A0F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55BCC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není vázaná na dlouhodobou uzavírku </w:t>
      </w:r>
      <w:r w:rsidR="00655BCC">
        <w:rPr>
          <w:rFonts w:ascii="Arial" w:hAnsi="Arial" w:cs="Arial"/>
          <w:i/>
          <w:iCs/>
          <w:color w:val="000000" w:themeColor="text1"/>
          <w:sz w:val="22"/>
          <w:szCs w:val="22"/>
        </w:rPr>
        <w:t>či</w:t>
      </w:r>
      <w:r w:rsidR="00655BCC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objížďku, protože zabere dvoučlenné posádce</w:t>
      </w:r>
      <w:r w:rsidR="00655BC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 jedním vozidlem a strojem FT3</w:t>
      </w:r>
      <w:r w:rsidR="00655BCC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55BC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maximálně </w:t>
      </w:r>
      <w:r w:rsidR="00655BCC" w:rsidRPr="00945E21">
        <w:rPr>
          <w:rFonts w:ascii="Arial" w:hAnsi="Arial" w:cs="Arial"/>
          <w:i/>
          <w:iCs/>
          <w:color w:val="000000" w:themeColor="text1"/>
          <w:sz w:val="22"/>
          <w:szCs w:val="22"/>
        </w:rPr>
        <w:t>hodinu času</w:t>
      </w:r>
      <w:r w:rsidR="00655BC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– a to v jakémkoli ročním období</w:t>
      </w:r>
      <w:r w:rsidR="00A6795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A67957" w:rsidRPr="000E78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Navíc při ní nevznikají žádné spáry, </w:t>
      </w:r>
      <w:r w:rsidR="00E60B25">
        <w:rPr>
          <w:rFonts w:ascii="Arial" w:hAnsi="Arial" w:cs="Arial"/>
          <w:i/>
          <w:iCs/>
          <w:sz w:val="22"/>
          <w:szCs w:val="22"/>
        </w:rPr>
        <w:t>do nichž by mohla vnikat voda a </w:t>
      </w:r>
      <w:r w:rsidR="00A67957" w:rsidRPr="000E78F6">
        <w:rPr>
          <w:rFonts w:ascii="Arial" w:hAnsi="Arial" w:cs="Arial"/>
          <w:i/>
          <w:iCs/>
          <w:sz w:val="22"/>
          <w:szCs w:val="22"/>
        </w:rPr>
        <w:t>dále j</w:t>
      </w:r>
      <w:r w:rsidR="004214C5">
        <w:rPr>
          <w:rFonts w:ascii="Arial" w:hAnsi="Arial" w:cs="Arial"/>
          <w:i/>
          <w:iCs/>
          <w:sz w:val="22"/>
          <w:szCs w:val="22"/>
        </w:rPr>
        <w:t>i</w:t>
      </w:r>
      <w:r w:rsidR="00A67957" w:rsidRPr="000E78F6">
        <w:rPr>
          <w:rFonts w:ascii="Arial" w:hAnsi="Arial" w:cs="Arial"/>
          <w:i/>
          <w:iCs/>
          <w:sz w:val="22"/>
          <w:szCs w:val="22"/>
        </w:rPr>
        <w:t xml:space="preserve"> narušova</w:t>
      </w:r>
      <w:r w:rsidR="00BD41B2">
        <w:rPr>
          <w:rFonts w:ascii="Arial" w:hAnsi="Arial" w:cs="Arial"/>
          <w:i/>
          <w:iCs/>
          <w:sz w:val="22"/>
          <w:szCs w:val="22"/>
        </w:rPr>
        <w:t>t.</w:t>
      </w:r>
      <w:r w:rsidR="00E60B25">
        <w:rPr>
          <w:rFonts w:ascii="Arial" w:hAnsi="Arial" w:cs="Arial"/>
          <w:i/>
          <w:iCs/>
          <w:sz w:val="22"/>
          <w:szCs w:val="22"/>
        </w:rPr>
        <w:t xml:space="preserve"> Oprava je tak v podstatě trvalá</w:t>
      </w:r>
      <w:r w:rsidR="00655BCC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655BCC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655BC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vysvětluje Jiří R</w:t>
      </w:r>
      <w:r w:rsidR="005D6D7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ušikvas, zakladatel společnosti FUTTEC.</w:t>
      </w:r>
    </w:p>
    <w:p w14:paraId="32F5C1B6" w14:textId="77777777" w:rsidR="00655BCC" w:rsidRPr="005A572C" w:rsidRDefault="00655BCC" w:rsidP="00655BCC">
      <w:pPr>
        <w:spacing w:line="320" w:lineRule="atLeast"/>
        <w:ind w:left="142" w:right="14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7415C3" w14:textId="7314D289" w:rsidR="000872DB" w:rsidRPr="000872DB" w:rsidRDefault="000872DB" w:rsidP="00FC5FFB">
      <w:pPr>
        <w:spacing w:line="320" w:lineRule="atLeast"/>
        <w:ind w:right="141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872DB">
        <w:rPr>
          <w:rFonts w:ascii="Arial" w:hAnsi="Arial" w:cs="Arial"/>
          <w:color w:val="000000" w:themeColor="text1"/>
          <w:sz w:val="22"/>
          <w:szCs w:val="22"/>
        </w:rPr>
        <w:t xml:space="preserve">Tuto inovativní metodu opravy poruch již vyzkoušela na pražských silnicích i </w:t>
      </w:r>
      <w:hyperlink r:id="rId15" w:history="1">
        <w:r w:rsidRPr="000872DB">
          <w:rPr>
            <w:rStyle w:val="Hypertextovodkaz"/>
            <w:rFonts w:ascii="Arial" w:hAnsi="Arial" w:cs="Arial"/>
            <w:bCs/>
            <w:sz w:val="22"/>
            <w:szCs w:val="22"/>
          </w:rPr>
          <w:t>Technická správa komunikací hlavního města Prahy</w:t>
        </w:r>
      </w:hyperlink>
      <w:r w:rsidRPr="000872DB">
        <w:rPr>
          <w:rStyle w:val="Hypertextovodkaz"/>
          <w:rFonts w:ascii="Arial" w:hAnsi="Arial" w:cs="Arial"/>
          <w:bCs/>
          <w:sz w:val="22"/>
          <w:szCs w:val="22"/>
        </w:rPr>
        <w:t xml:space="preserve"> (TSK), </w:t>
      </w:r>
      <w:r w:rsidRPr="000872DB">
        <w:rPr>
          <w:rFonts w:ascii="Arial" w:hAnsi="Arial" w:cs="Arial"/>
          <w:sz w:val="22"/>
          <w:szCs w:val="22"/>
        </w:rPr>
        <w:t>která nyní plánuje její ověření nezávislou akreditovanou laboratoří.</w:t>
      </w:r>
      <w:r w:rsidRPr="000872DB">
        <w:rPr>
          <w:rFonts w:ascii="Arial" w:hAnsi="Arial" w:cs="Arial"/>
          <w:color w:val="000000" w:themeColor="text1"/>
          <w:sz w:val="22"/>
          <w:szCs w:val="22"/>
        </w:rPr>
        <w:t xml:space="preserve"> Pokud testy vzor</w:t>
      </w:r>
      <w:r w:rsidR="003E245D">
        <w:rPr>
          <w:rFonts w:ascii="Arial" w:hAnsi="Arial" w:cs="Arial"/>
          <w:color w:val="000000" w:themeColor="text1"/>
          <w:sz w:val="22"/>
          <w:szCs w:val="22"/>
        </w:rPr>
        <w:t>k</w:t>
      </w:r>
      <w:r w:rsidRPr="000872DB">
        <w:rPr>
          <w:rFonts w:ascii="Arial" w:hAnsi="Arial" w:cs="Arial"/>
          <w:color w:val="000000" w:themeColor="text1"/>
          <w:sz w:val="22"/>
          <w:szCs w:val="22"/>
        </w:rPr>
        <w:t xml:space="preserve">ů, které si nechá TSK ověřit, dopadnou dobře, mohla by tato metoda doplnit nebo i částečně nahradit starý způsob zásahů na vozovkách v </w:t>
      </w:r>
      <w:r>
        <w:rPr>
          <w:rFonts w:ascii="Arial" w:hAnsi="Arial" w:cs="Arial"/>
          <w:color w:val="000000" w:themeColor="text1"/>
          <w:sz w:val="22"/>
          <w:szCs w:val="22"/>
        </w:rPr>
        <w:t>metropoli</w:t>
      </w:r>
      <w:r w:rsidRPr="000872D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872DB">
        <w:rPr>
          <w:rFonts w:ascii="Arial" w:hAnsi="Arial" w:cs="Arial"/>
          <w:i/>
          <w:color w:val="000000" w:themeColor="text1"/>
          <w:sz w:val="22"/>
          <w:szCs w:val="22"/>
        </w:rPr>
        <w:t>„Pro nás je tato metoda zajímavá zejména absencí pracovní spáry, která je do budoucna nejvíce rizikovým místem a při opakovaném zatékání vody do konstrukčních vrstev vozovky způsobuje značné problémy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, čímž </w:t>
      </w:r>
      <w:r w:rsidRPr="000872DB">
        <w:rPr>
          <w:rFonts w:ascii="Arial" w:hAnsi="Arial" w:cs="Arial"/>
          <w:i/>
          <w:color w:val="000000" w:themeColor="text1"/>
          <w:sz w:val="22"/>
          <w:szCs w:val="22"/>
        </w:rPr>
        <w:t>zkracuje životnost celé komunikace. Dosud široce využívaná běžná oprava výtluku může mít životnost od šesti měsíců do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zhruba </w:t>
      </w:r>
      <w:r w:rsidRPr="000872DB">
        <w:rPr>
          <w:rFonts w:ascii="Arial" w:hAnsi="Arial" w:cs="Arial"/>
          <w:i/>
          <w:color w:val="000000" w:themeColor="text1"/>
          <w:sz w:val="22"/>
          <w:szCs w:val="22"/>
        </w:rPr>
        <w:t>jednoho roku, což není příliš ideální. Bezespárová mikrovlnná technologie FUTTEC nám garantuje životnost po celou dobu životnosti v</w:t>
      </w:r>
      <w:r>
        <w:rPr>
          <w:rFonts w:ascii="Arial" w:hAnsi="Arial" w:cs="Arial"/>
          <w:i/>
          <w:color w:val="000000" w:themeColor="text1"/>
          <w:sz w:val="22"/>
          <w:szCs w:val="22"/>
        </w:rPr>
        <w:t>ozovky. T</w:t>
      </w:r>
      <w:r w:rsidRPr="000872DB">
        <w:rPr>
          <w:rFonts w:ascii="Arial" w:hAnsi="Arial" w:cs="Arial"/>
          <w:i/>
          <w:color w:val="000000" w:themeColor="text1"/>
          <w:sz w:val="22"/>
          <w:szCs w:val="22"/>
        </w:rPr>
        <w:t>o znamená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Pr="000872DB">
        <w:rPr>
          <w:rFonts w:ascii="Arial" w:hAnsi="Arial" w:cs="Arial"/>
          <w:i/>
          <w:color w:val="000000" w:themeColor="text1"/>
          <w:sz w:val="22"/>
          <w:szCs w:val="22"/>
        </w:rPr>
        <w:t>že v případě takto opraveného výtluku by se mohla doba životnosti vozovky prodloužit i o několik let,</w:t>
      </w:r>
      <w:r w:rsidRPr="000872DB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“ </w:t>
      </w:r>
      <w:r w:rsidRPr="000872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uvádí Barbora Lišková, tisková mluvčí </w:t>
      </w:r>
      <w:r w:rsidRPr="000872DB">
        <w:rPr>
          <w:rFonts w:ascii="Arial" w:hAnsi="Arial" w:cs="Arial"/>
          <w:sz w:val="22"/>
          <w:szCs w:val="22"/>
        </w:rPr>
        <w:t>TSK Praha</w:t>
      </w:r>
      <w:r w:rsidRPr="000872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 </w:t>
      </w:r>
    </w:p>
    <w:p w14:paraId="7E6E5947" w14:textId="73315BFD" w:rsidR="00253427" w:rsidRPr="000872DB" w:rsidRDefault="00253427" w:rsidP="00253427">
      <w:pPr>
        <w:spacing w:line="320" w:lineRule="atLeast"/>
        <w:ind w:left="142" w:right="141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4CB9DE4" w14:textId="22751636" w:rsidR="006C0AF7" w:rsidRDefault="006C0AF7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00E1DC0E" w14:textId="6543BB25" w:rsidR="006C0AF7" w:rsidRDefault="006C0AF7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726F5D7E" w14:textId="77777777" w:rsidR="000E78F6" w:rsidRPr="00B71F1A" w:rsidRDefault="000E78F6" w:rsidP="00107B0E">
      <w:pPr>
        <w:pStyle w:val="Normlnweb"/>
        <w:spacing w:before="0" w:after="0" w:line="264" w:lineRule="auto"/>
        <w:ind w:right="132"/>
        <w:jc w:val="both"/>
        <w:rPr>
          <w:rFonts w:ascii="Arial" w:hAnsi="Arial" w:cs="Arial"/>
          <w:iCs/>
          <w:sz w:val="22"/>
          <w:szCs w:val="22"/>
        </w:rPr>
      </w:pPr>
    </w:p>
    <w:p w14:paraId="7FB51966" w14:textId="485F15A6" w:rsidR="0008004A" w:rsidRPr="00470F7B" w:rsidRDefault="00A0213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70F7B">
        <w:rPr>
          <w:rFonts w:ascii="Arial" w:hAnsi="Arial" w:cs="Arial"/>
          <w:b/>
          <w:i/>
          <w:color w:val="000000"/>
          <w:sz w:val="20"/>
          <w:szCs w:val="20"/>
        </w:rPr>
        <w:t xml:space="preserve">O společnosti </w:t>
      </w:r>
      <w:r w:rsidR="00485762" w:rsidRPr="00470F7B">
        <w:rPr>
          <w:rFonts w:ascii="Arial" w:hAnsi="Arial" w:cs="Arial"/>
          <w:b/>
          <w:i/>
          <w:color w:val="000000"/>
          <w:sz w:val="20"/>
          <w:szCs w:val="20"/>
        </w:rPr>
        <w:t>FUTTEC</w:t>
      </w:r>
      <w:r w:rsidRPr="00470F7B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14:paraId="5F365A90" w14:textId="5B4D0CBC" w:rsidR="0043535B" w:rsidRPr="00FB4416" w:rsidRDefault="00485762" w:rsidP="0043535B">
      <w:pPr>
        <w:pStyle w:val="Normlnweb"/>
        <w:shd w:val="clear" w:color="auto" w:fill="FFFFFF"/>
        <w:spacing w:before="0" w:after="0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 w:rsidR="00470F7B"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 w:rsidR="00470F7B"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ČR.</w:t>
      </w:r>
      <w:r w:rsidR="0043535B">
        <w:rPr>
          <w:rFonts w:ascii="Arial" w:hAnsi="Arial" w:cs="Arial"/>
          <w:i/>
          <w:sz w:val="20"/>
          <w:szCs w:val="20"/>
        </w:rPr>
        <w:t xml:space="preserve"> </w:t>
      </w:r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 w:rsidR="00FB4416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43535B">
        <w:rPr>
          <w:rFonts w:ascii="Arial" w:hAnsi="Arial" w:cs="Arial"/>
          <w:i/>
          <w:sz w:val="20"/>
          <w:szCs w:val="20"/>
        </w:rPr>
        <w:t xml:space="preserve">z 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7E8569BC" w14:textId="77777777" w:rsidR="0043535B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5619A53C" w14:textId="36F80762" w:rsidR="00485762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="00485762"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="00485762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485762"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2D864EAA" w14:textId="77777777" w:rsidR="005F27A7" w:rsidRPr="00470F7B" w:rsidRDefault="005F27A7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0E4E58F" w14:textId="348DB797" w:rsidR="00485762" w:rsidRDefault="00485762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</w:t>
      </w:r>
      <w:r w:rsidR="00EE2D63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nabízí zákazník</w:t>
      </w:r>
      <w:r w:rsidR="00A23D2A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ům k prodeji. Na jaře </w:t>
      </w:r>
      <w:r w:rsidR="00EE2D63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roku</w:t>
      </w:r>
      <w:r w:rsidR="00A23D2A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2021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bude na trh uveden inovovaný model FT4.</w:t>
      </w:r>
    </w:p>
    <w:p w14:paraId="51158350" w14:textId="77777777" w:rsidR="00FB4416" w:rsidRDefault="00FB4416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5306A7AF" w14:textId="77777777" w:rsidR="00470F7B" w:rsidRPr="00470F7B" w:rsidRDefault="00470F7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1FCB7C99" w14:textId="77777777" w:rsidR="0008004A" w:rsidRDefault="0008004A" w:rsidP="0081759E">
      <w:pPr>
        <w:pStyle w:val="Normlnweb"/>
        <w:spacing w:before="0" w:after="0"/>
        <w:ind w:left="284" w:right="139"/>
        <w:jc w:val="both"/>
        <w:rPr>
          <w:rFonts w:ascii="Arial" w:hAnsi="Arial" w:cs="Arial"/>
          <w:i/>
          <w:sz w:val="20"/>
          <w:szCs w:val="22"/>
        </w:rPr>
      </w:pPr>
    </w:p>
    <w:p w14:paraId="5C77BF90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8FCEA2D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2B5E4EB0" w14:textId="77777777" w:rsidR="00470F7B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6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19B0ABA6" w14:textId="5BFD7A0C" w:rsidR="0008004A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</w:t>
      </w:r>
      <w:r w:rsidR="00EE2D63">
        <w:rPr>
          <w:rFonts w:cs="Arial"/>
          <w:sz w:val="20"/>
          <w:szCs w:val="20"/>
        </w:rPr>
        <w:t>Kamila Čadková, tel.: 731 613 609</w:t>
      </w:r>
      <w:r w:rsidR="00A0213E">
        <w:rPr>
          <w:rFonts w:cs="Arial"/>
          <w:sz w:val="20"/>
          <w:szCs w:val="20"/>
        </w:rPr>
        <w:t xml:space="preserve">, </w:t>
      </w:r>
      <w:hyperlink r:id="rId17" w:history="1">
        <w:r w:rsidR="00EE2D63"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 w:rsidR="00EE2D63">
        <w:rPr>
          <w:rFonts w:cs="Arial"/>
          <w:sz w:val="20"/>
          <w:szCs w:val="20"/>
        </w:rPr>
        <w:t xml:space="preserve"> </w:t>
      </w:r>
    </w:p>
    <w:p w14:paraId="3B396D16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251ABDC9" w14:textId="77777777" w:rsidR="0008004A" w:rsidRDefault="0008004A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0DEF84DD" w14:textId="0AF314A8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38C8D8A5" w14:textId="5AE63ADA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Hynek Schmidt</w:t>
      </w:r>
      <w:r w:rsidR="00A0213E">
        <w:rPr>
          <w:rFonts w:cs="Arial"/>
          <w:sz w:val="20"/>
          <w:szCs w:val="20"/>
        </w:rPr>
        <w:t xml:space="preserve">, </w:t>
      </w:r>
      <w:r w:rsidR="00EE2D63">
        <w:rPr>
          <w:rFonts w:cs="Arial"/>
          <w:sz w:val="20"/>
          <w:szCs w:val="20"/>
        </w:rPr>
        <w:t>Business Development Manager, tel.: 773 505 339</w:t>
      </w:r>
      <w:r w:rsidR="00A0213E">
        <w:rPr>
          <w:rFonts w:cs="Arial"/>
          <w:sz w:val="20"/>
          <w:szCs w:val="20"/>
        </w:rPr>
        <w:t xml:space="preserve">, </w:t>
      </w:r>
      <w:hyperlink r:id="rId18" w:history="1">
        <w:r w:rsidR="00EE2D63"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F716382" w14:textId="372FFFA5" w:rsidR="0008004A" w:rsidRPr="005F27A7" w:rsidRDefault="003E245D" w:rsidP="005F27A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9" w:history="1">
        <w:r w:rsidR="00485762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p w14:paraId="2C0338E3" w14:textId="77777777" w:rsidR="0008004A" w:rsidRDefault="0008004A">
      <w:pPr>
        <w:pStyle w:val="Normlnweb"/>
        <w:spacing w:before="0" w:after="0" w:line="320" w:lineRule="atLeast"/>
        <w:jc w:val="both"/>
      </w:pPr>
    </w:p>
    <w:sectPr w:rsidR="0008004A" w:rsidSect="000A29F9">
      <w:pgSz w:w="11906" w:h="16838"/>
      <w:pgMar w:top="1134" w:right="1133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CCA9" w14:textId="77777777" w:rsidR="00E83E8E" w:rsidRDefault="00E83E8E">
      <w:r>
        <w:separator/>
      </w:r>
    </w:p>
  </w:endnote>
  <w:endnote w:type="continuationSeparator" w:id="0">
    <w:p w14:paraId="4CD20180" w14:textId="77777777" w:rsidR="00E83E8E" w:rsidRDefault="00E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A34F9" w14:textId="77777777" w:rsidR="00E83E8E" w:rsidRDefault="00E83E8E">
      <w:r>
        <w:rPr>
          <w:color w:val="000000"/>
        </w:rPr>
        <w:separator/>
      </w:r>
    </w:p>
  </w:footnote>
  <w:footnote w:type="continuationSeparator" w:id="0">
    <w:p w14:paraId="0B506841" w14:textId="77777777" w:rsidR="00E83E8E" w:rsidRDefault="00E83E8E">
      <w:r>
        <w:continuationSeparator/>
      </w:r>
    </w:p>
  </w:footnote>
  <w:footnote w:id="1">
    <w:p w14:paraId="25A0D003" w14:textId="27EAAAB7" w:rsidR="00B416E8" w:rsidRPr="000A29F9" w:rsidRDefault="00B416E8" w:rsidP="00B416E8">
      <w:pPr>
        <w:pStyle w:val="Textpoznpodarou"/>
        <w:rPr>
          <w:sz w:val="18"/>
          <w:szCs w:val="18"/>
        </w:rPr>
      </w:pPr>
      <w:r w:rsidRPr="000A29F9">
        <w:rPr>
          <w:rStyle w:val="Znakapoznpodarou"/>
          <w:sz w:val="18"/>
          <w:szCs w:val="18"/>
        </w:rPr>
        <w:footnoteRef/>
      </w:r>
      <w:r w:rsidRPr="000A29F9">
        <w:rPr>
          <w:sz w:val="18"/>
          <w:szCs w:val="18"/>
        </w:rPr>
        <w:t xml:space="preserve"> </w:t>
      </w:r>
      <w:hyperlink r:id="rId1" w:history="1">
        <w:r w:rsidRPr="000A29F9">
          <w:rPr>
            <w:rStyle w:val="Hypertextovodkaz"/>
            <w:sz w:val="18"/>
            <w:szCs w:val="18"/>
          </w:rPr>
          <w:t>https://www.ibesip.cz</w:t>
        </w:r>
      </w:hyperlink>
    </w:p>
  </w:footnote>
  <w:footnote w:id="2">
    <w:p w14:paraId="5AA20E24" w14:textId="1AD3F506" w:rsidR="00F765D2" w:rsidRDefault="00F765D2">
      <w:pPr>
        <w:pStyle w:val="Textpoznpodarou"/>
      </w:pPr>
      <w:r w:rsidRPr="000A29F9">
        <w:rPr>
          <w:rStyle w:val="Znakapoznpodarou"/>
          <w:sz w:val="18"/>
          <w:szCs w:val="18"/>
        </w:rPr>
        <w:footnoteRef/>
      </w:r>
      <w:r w:rsidRPr="000A29F9">
        <w:rPr>
          <w:sz w:val="18"/>
          <w:szCs w:val="18"/>
        </w:rPr>
        <w:t xml:space="preserve"> Oproti výchozímu stavu, o kterém se bude nyní jednat v rámci EU: pravděpodobným výchozím stavem bude</w:t>
      </w:r>
      <w:r w:rsidR="000F3BE2">
        <w:rPr>
          <w:sz w:val="18"/>
          <w:szCs w:val="18"/>
        </w:rPr>
        <w:t xml:space="preserve"> počet dopravních nehod za</w:t>
      </w:r>
      <w:r w:rsidRPr="000A29F9">
        <w:rPr>
          <w:sz w:val="18"/>
          <w:szCs w:val="18"/>
        </w:rPr>
        <w:t xml:space="preserve"> rok 2019, nebo </w:t>
      </w:r>
      <w:r w:rsidR="000F3BE2">
        <w:rPr>
          <w:sz w:val="18"/>
          <w:szCs w:val="18"/>
        </w:rPr>
        <w:t xml:space="preserve">jejich </w:t>
      </w:r>
      <w:r w:rsidRPr="000A29F9">
        <w:rPr>
          <w:sz w:val="18"/>
          <w:szCs w:val="18"/>
        </w:rPr>
        <w:t xml:space="preserve">průměr </w:t>
      </w:r>
      <w:r w:rsidR="000F3BE2">
        <w:rPr>
          <w:sz w:val="18"/>
          <w:szCs w:val="18"/>
        </w:rPr>
        <w:t xml:space="preserve">v </w:t>
      </w:r>
      <w:r w:rsidRPr="000A29F9">
        <w:rPr>
          <w:sz w:val="18"/>
          <w:szCs w:val="18"/>
        </w:rPr>
        <w:t>let</w:t>
      </w:r>
      <w:r w:rsidR="000F3BE2">
        <w:rPr>
          <w:sz w:val="18"/>
          <w:szCs w:val="18"/>
        </w:rPr>
        <w:t>ech</w:t>
      </w:r>
      <w:r w:rsidRPr="000A29F9">
        <w:rPr>
          <w:sz w:val="18"/>
          <w:szCs w:val="18"/>
        </w:rPr>
        <w:t xml:space="preserve"> 2017 až 2019</w:t>
      </w:r>
    </w:p>
  </w:footnote>
  <w:footnote w:id="3">
    <w:p w14:paraId="42EF86B7" w14:textId="77777777" w:rsidR="00E60B25" w:rsidRDefault="00E60B25" w:rsidP="00E60B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466E64">
          <w:rPr>
            <w:rStyle w:val="Hypertextovodkaz"/>
          </w:rPr>
          <w:t>https://www.policie.cz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22480"/>
    <w:rsid w:val="0004450D"/>
    <w:rsid w:val="00065A33"/>
    <w:rsid w:val="00066AB4"/>
    <w:rsid w:val="000712D5"/>
    <w:rsid w:val="0008004A"/>
    <w:rsid w:val="00081027"/>
    <w:rsid w:val="0008582D"/>
    <w:rsid w:val="000868ED"/>
    <w:rsid w:val="000872DB"/>
    <w:rsid w:val="000954CD"/>
    <w:rsid w:val="000A29F9"/>
    <w:rsid w:val="000A55B1"/>
    <w:rsid w:val="000B5C93"/>
    <w:rsid w:val="000C125A"/>
    <w:rsid w:val="000C41E8"/>
    <w:rsid w:val="000D74E7"/>
    <w:rsid w:val="000E78F6"/>
    <w:rsid w:val="000F1D00"/>
    <w:rsid w:val="000F3BE2"/>
    <w:rsid w:val="000F77E0"/>
    <w:rsid w:val="00105EFC"/>
    <w:rsid w:val="00107B0E"/>
    <w:rsid w:val="001152F4"/>
    <w:rsid w:val="001332B5"/>
    <w:rsid w:val="001336DA"/>
    <w:rsid w:val="001527E7"/>
    <w:rsid w:val="0016122C"/>
    <w:rsid w:val="00163C0B"/>
    <w:rsid w:val="00167329"/>
    <w:rsid w:val="00172970"/>
    <w:rsid w:val="001733F5"/>
    <w:rsid w:val="00173F0A"/>
    <w:rsid w:val="00184812"/>
    <w:rsid w:val="001A4DB5"/>
    <w:rsid w:val="001D0C96"/>
    <w:rsid w:val="001E7245"/>
    <w:rsid w:val="001F4698"/>
    <w:rsid w:val="001F5211"/>
    <w:rsid w:val="00201BF7"/>
    <w:rsid w:val="00206402"/>
    <w:rsid w:val="00212EFB"/>
    <w:rsid w:val="00220113"/>
    <w:rsid w:val="00234F6F"/>
    <w:rsid w:val="00243B47"/>
    <w:rsid w:val="00253427"/>
    <w:rsid w:val="00253BBF"/>
    <w:rsid w:val="002724D0"/>
    <w:rsid w:val="002870C5"/>
    <w:rsid w:val="00290BF0"/>
    <w:rsid w:val="0029796F"/>
    <w:rsid w:val="002A0FFD"/>
    <w:rsid w:val="002B3944"/>
    <w:rsid w:val="002C7D49"/>
    <w:rsid w:val="002D5894"/>
    <w:rsid w:val="003003D4"/>
    <w:rsid w:val="00301077"/>
    <w:rsid w:val="00310F55"/>
    <w:rsid w:val="00335236"/>
    <w:rsid w:val="003437FB"/>
    <w:rsid w:val="00350D75"/>
    <w:rsid w:val="0036372A"/>
    <w:rsid w:val="00376701"/>
    <w:rsid w:val="003B15F9"/>
    <w:rsid w:val="003C1C30"/>
    <w:rsid w:val="003E245D"/>
    <w:rsid w:val="003E2C04"/>
    <w:rsid w:val="003E6B6E"/>
    <w:rsid w:val="004075E3"/>
    <w:rsid w:val="0041671D"/>
    <w:rsid w:val="004214C5"/>
    <w:rsid w:val="0043535B"/>
    <w:rsid w:val="00435711"/>
    <w:rsid w:val="004402BB"/>
    <w:rsid w:val="00442B47"/>
    <w:rsid w:val="0044655F"/>
    <w:rsid w:val="00450854"/>
    <w:rsid w:val="004545DB"/>
    <w:rsid w:val="00460384"/>
    <w:rsid w:val="00460437"/>
    <w:rsid w:val="00466E64"/>
    <w:rsid w:val="00470F7B"/>
    <w:rsid w:val="004826FE"/>
    <w:rsid w:val="00485762"/>
    <w:rsid w:val="00490F92"/>
    <w:rsid w:val="00491B25"/>
    <w:rsid w:val="00496D2A"/>
    <w:rsid w:val="004A1995"/>
    <w:rsid w:val="004B2303"/>
    <w:rsid w:val="004B38FC"/>
    <w:rsid w:val="004B3DA5"/>
    <w:rsid w:val="004B6765"/>
    <w:rsid w:val="004B724D"/>
    <w:rsid w:val="004C0BAC"/>
    <w:rsid w:val="004C668A"/>
    <w:rsid w:val="004F7903"/>
    <w:rsid w:val="00562CBF"/>
    <w:rsid w:val="00570A41"/>
    <w:rsid w:val="00572BBF"/>
    <w:rsid w:val="0058303C"/>
    <w:rsid w:val="005A4F92"/>
    <w:rsid w:val="005A572C"/>
    <w:rsid w:val="005B096D"/>
    <w:rsid w:val="005D6D74"/>
    <w:rsid w:val="005E5B93"/>
    <w:rsid w:val="005F27A7"/>
    <w:rsid w:val="00602966"/>
    <w:rsid w:val="00623F5F"/>
    <w:rsid w:val="006266F6"/>
    <w:rsid w:val="00647D4D"/>
    <w:rsid w:val="00651990"/>
    <w:rsid w:val="00653710"/>
    <w:rsid w:val="00655BCC"/>
    <w:rsid w:val="0066055E"/>
    <w:rsid w:val="006746A1"/>
    <w:rsid w:val="0069546F"/>
    <w:rsid w:val="006975A6"/>
    <w:rsid w:val="006A79FA"/>
    <w:rsid w:val="006C0AF7"/>
    <w:rsid w:val="006D0916"/>
    <w:rsid w:val="006D29C1"/>
    <w:rsid w:val="006D362E"/>
    <w:rsid w:val="006D6B19"/>
    <w:rsid w:val="006F3B51"/>
    <w:rsid w:val="00710835"/>
    <w:rsid w:val="0071613D"/>
    <w:rsid w:val="00730DAE"/>
    <w:rsid w:val="007729CE"/>
    <w:rsid w:val="007832E7"/>
    <w:rsid w:val="00783F43"/>
    <w:rsid w:val="007951DF"/>
    <w:rsid w:val="007A561B"/>
    <w:rsid w:val="007B1951"/>
    <w:rsid w:val="007B4437"/>
    <w:rsid w:val="007C051E"/>
    <w:rsid w:val="007C6818"/>
    <w:rsid w:val="007D16AF"/>
    <w:rsid w:val="007F499A"/>
    <w:rsid w:val="00805C1B"/>
    <w:rsid w:val="00814F1B"/>
    <w:rsid w:val="0081759E"/>
    <w:rsid w:val="00830124"/>
    <w:rsid w:val="00836DD2"/>
    <w:rsid w:val="00844C06"/>
    <w:rsid w:val="0085312F"/>
    <w:rsid w:val="008618BB"/>
    <w:rsid w:val="0086358D"/>
    <w:rsid w:val="008932B6"/>
    <w:rsid w:val="008C33B0"/>
    <w:rsid w:val="008C5692"/>
    <w:rsid w:val="008D2872"/>
    <w:rsid w:val="0090297B"/>
    <w:rsid w:val="009216D6"/>
    <w:rsid w:val="00940E94"/>
    <w:rsid w:val="009424D7"/>
    <w:rsid w:val="0094266A"/>
    <w:rsid w:val="00944329"/>
    <w:rsid w:val="00945A05"/>
    <w:rsid w:val="00962A94"/>
    <w:rsid w:val="009B2882"/>
    <w:rsid w:val="009C0B6C"/>
    <w:rsid w:val="009D77D7"/>
    <w:rsid w:val="00A0213E"/>
    <w:rsid w:val="00A11B7B"/>
    <w:rsid w:val="00A15F28"/>
    <w:rsid w:val="00A16263"/>
    <w:rsid w:val="00A23D2A"/>
    <w:rsid w:val="00A2699E"/>
    <w:rsid w:val="00A3391A"/>
    <w:rsid w:val="00A40B3C"/>
    <w:rsid w:val="00A445F2"/>
    <w:rsid w:val="00A554FB"/>
    <w:rsid w:val="00A658AD"/>
    <w:rsid w:val="00A67957"/>
    <w:rsid w:val="00AB0919"/>
    <w:rsid w:val="00AB147C"/>
    <w:rsid w:val="00AB7D3A"/>
    <w:rsid w:val="00AC22A0"/>
    <w:rsid w:val="00AC307F"/>
    <w:rsid w:val="00AD5EC3"/>
    <w:rsid w:val="00AF35CB"/>
    <w:rsid w:val="00AF4A52"/>
    <w:rsid w:val="00AF7267"/>
    <w:rsid w:val="00B000F3"/>
    <w:rsid w:val="00B049D5"/>
    <w:rsid w:val="00B1499F"/>
    <w:rsid w:val="00B1631E"/>
    <w:rsid w:val="00B3671D"/>
    <w:rsid w:val="00B416E8"/>
    <w:rsid w:val="00B473F3"/>
    <w:rsid w:val="00B71F1A"/>
    <w:rsid w:val="00B75887"/>
    <w:rsid w:val="00B7655A"/>
    <w:rsid w:val="00B944CD"/>
    <w:rsid w:val="00BB224D"/>
    <w:rsid w:val="00BD41B2"/>
    <w:rsid w:val="00BD7B83"/>
    <w:rsid w:val="00BE0163"/>
    <w:rsid w:val="00C01863"/>
    <w:rsid w:val="00C259E7"/>
    <w:rsid w:val="00C32CAD"/>
    <w:rsid w:val="00C44EFD"/>
    <w:rsid w:val="00C50898"/>
    <w:rsid w:val="00C62083"/>
    <w:rsid w:val="00C75E94"/>
    <w:rsid w:val="00C950E2"/>
    <w:rsid w:val="00CB291A"/>
    <w:rsid w:val="00CD5884"/>
    <w:rsid w:val="00CD6DA9"/>
    <w:rsid w:val="00CE4D3E"/>
    <w:rsid w:val="00CE7134"/>
    <w:rsid w:val="00CE777F"/>
    <w:rsid w:val="00CF0848"/>
    <w:rsid w:val="00D02F41"/>
    <w:rsid w:val="00D0424B"/>
    <w:rsid w:val="00D0586E"/>
    <w:rsid w:val="00D06380"/>
    <w:rsid w:val="00D22B14"/>
    <w:rsid w:val="00D2449E"/>
    <w:rsid w:val="00D5420D"/>
    <w:rsid w:val="00D60138"/>
    <w:rsid w:val="00D72B9C"/>
    <w:rsid w:val="00D87CF2"/>
    <w:rsid w:val="00D9493B"/>
    <w:rsid w:val="00DC2F14"/>
    <w:rsid w:val="00DD0F8C"/>
    <w:rsid w:val="00DE42C4"/>
    <w:rsid w:val="00DE4428"/>
    <w:rsid w:val="00DF18B7"/>
    <w:rsid w:val="00DF3BAD"/>
    <w:rsid w:val="00E251FD"/>
    <w:rsid w:val="00E36E8B"/>
    <w:rsid w:val="00E540E4"/>
    <w:rsid w:val="00E60B25"/>
    <w:rsid w:val="00E83E8E"/>
    <w:rsid w:val="00E86B3C"/>
    <w:rsid w:val="00E9085E"/>
    <w:rsid w:val="00EA4960"/>
    <w:rsid w:val="00EC33F5"/>
    <w:rsid w:val="00ED4199"/>
    <w:rsid w:val="00EE2D63"/>
    <w:rsid w:val="00EE3CCF"/>
    <w:rsid w:val="00F023DB"/>
    <w:rsid w:val="00F20E54"/>
    <w:rsid w:val="00F25F45"/>
    <w:rsid w:val="00F26032"/>
    <w:rsid w:val="00F267DC"/>
    <w:rsid w:val="00F26DBB"/>
    <w:rsid w:val="00F346F1"/>
    <w:rsid w:val="00F36420"/>
    <w:rsid w:val="00F50699"/>
    <w:rsid w:val="00F52824"/>
    <w:rsid w:val="00F6145D"/>
    <w:rsid w:val="00F629BE"/>
    <w:rsid w:val="00F71751"/>
    <w:rsid w:val="00F76391"/>
    <w:rsid w:val="00F765D2"/>
    <w:rsid w:val="00F91FD4"/>
    <w:rsid w:val="00F92B75"/>
    <w:rsid w:val="00F94E18"/>
    <w:rsid w:val="00FB4416"/>
    <w:rsid w:val="00FC0AF4"/>
    <w:rsid w:val="00FC5DFB"/>
    <w:rsid w:val="00FC5F47"/>
    <w:rsid w:val="00FC5FFB"/>
    <w:rsid w:val="00FD1263"/>
    <w:rsid w:val="00FE407B"/>
    <w:rsid w:val="00FF39DA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F4A52"/>
    <w:rPr>
      <w:color w:val="605E5C"/>
      <w:shd w:val="clear" w:color="auto" w:fill="E1DFDD"/>
    </w:rPr>
  </w:style>
  <w:style w:type="paragraph" w:customStyle="1" w:styleId="Default">
    <w:name w:val="Default"/>
    <w:rsid w:val="001733F5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dopravce.cz/" TargetMode="External"/><Relationship Id="rId18" Type="http://schemas.openxmlformats.org/officeDocument/2006/relationships/hyperlink" Target="mailto:hynek.schmidt@futtec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sk-praha.cz/wps/porta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ttec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licie.cz/clanek/web-informacni-servis-zpravodajstvi-vyhodnoceni-dopravni-nehodovosti-za-rok-2020.aspx" TargetMode="External"/><Relationship Id="rId1" Type="http://schemas.openxmlformats.org/officeDocument/2006/relationships/hyperlink" Target="https://www.ibesip.cz/Pro-media/Clanky/strategie-2021-20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4C5F2-68D8-4DA4-8DE2-FCB2609CF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8DD60-D024-4815-8590-7C70FC7DF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4</cp:revision>
  <cp:lastPrinted>2021-02-02T13:36:00Z</cp:lastPrinted>
  <dcterms:created xsi:type="dcterms:W3CDTF">2021-02-04T14:29:00Z</dcterms:created>
  <dcterms:modified xsi:type="dcterms:W3CDTF">2021-02-08T11:55:00Z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0x010100C382F925311B434589558B47A5270044</vt:lpwstr>
  </property>
</Properties>
</file>